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D" w:rsidRDefault="001B09A4" w:rsidP="003912DD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Znak sprawy: WOF.2610.12</w:t>
      </w:r>
      <w:r w:rsidR="003912DD">
        <w:rPr>
          <w:rFonts w:eastAsia="Times New Roman" w:cs="Calibri"/>
          <w:b/>
          <w:lang w:eastAsia="pl-PL"/>
        </w:rPr>
        <w:t>.2013</w:t>
      </w:r>
    </w:p>
    <w:p w:rsidR="003912DD" w:rsidRDefault="003912DD" w:rsidP="00FF0389">
      <w:pPr>
        <w:tabs>
          <w:tab w:val="left" w:pos="9000"/>
          <w:tab w:val="left" w:pos="13608"/>
        </w:tabs>
        <w:spacing w:after="0"/>
      </w:pPr>
      <w:r>
        <w:t xml:space="preserve">              </w:t>
      </w:r>
    </w:p>
    <w:p w:rsidR="001B09A4" w:rsidRPr="001B09A4" w:rsidRDefault="00FF0389" w:rsidP="001B09A4">
      <w:pPr>
        <w:tabs>
          <w:tab w:val="left" w:pos="9000"/>
          <w:tab w:val="left" w:pos="13608"/>
        </w:tabs>
        <w:spacing w:after="0"/>
        <w:jc w:val="center"/>
        <w:rPr>
          <w:rFonts w:eastAsia="Times New Roman" w:cs="Calibri"/>
          <w:b/>
          <w:kern w:val="28"/>
          <w:lang w:val="x-none" w:eastAsia="x-none"/>
        </w:rPr>
      </w:pPr>
      <w:r w:rsidRPr="001B09A4">
        <w:rPr>
          <w:b/>
        </w:rPr>
        <w:t>Zmiany do</w:t>
      </w:r>
      <w:r>
        <w:t xml:space="preserve"> </w:t>
      </w:r>
      <w:r>
        <w:rPr>
          <w:rFonts w:eastAsia="Times New Roman" w:cs="Calibri"/>
          <w:b/>
          <w:kern w:val="28"/>
          <w:lang w:val="x-none" w:eastAsia="x-none"/>
        </w:rPr>
        <w:t>SPECYFIKACJ</w:t>
      </w:r>
      <w:r>
        <w:rPr>
          <w:rFonts w:eastAsia="Times New Roman" w:cs="Calibri"/>
          <w:b/>
          <w:kern w:val="28"/>
          <w:lang w:eastAsia="x-none"/>
        </w:rPr>
        <w:t>I</w:t>
      </w:r>
      <w:r>
        <w:rPr>
          <w:rFonts w:eastAsia="Times New Roman" w:cs="Calibri"/>
          <w:b/>
          <w:kern w:val="28"/>
          <w:lang w:val="x-none" w:eastAsia="x-none"/>
        </w:rPr>
        <w:t xml:space="preserve"> ISTOTNYCH WARUNKÓW ZAMÓWIENIA</w:t>
      </w:r>
      <w:r>
        <w:rPr>
          <w:rFonts w:eastAsia="Times New Roman" w:cs="Calibri"/>
          <w:i/>
          <w:lang w:eastAsia="pl-PL"/>
        </w:rPr>
        <w:t xml:space="preserve"> </w:t>
      </w:r>
      <w:r w:rsidR="001B09A4" w:rsidRPr="002E5A53">
        <w:rPr>
          <w:rFonts w:eastAsia="Times New Roman" w:cs="Calibri"/>
          <w:b/>
          <w:i/>
          <w:sz w:val="24"/>
          <w:szCs w:val="24"/>
          <w:lang w:eastAsia="pl-PL"/>
        </w:rPr>
        <w:t>na „Dostawę</w:t>
      </w:r>
      <w:r w:rsidR="001B09A4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 urządzenia wielofunkcyjnego </w:t>
      </w:r>
      <w:r w:rsidR="001B09A4" w:rsidRPr="002E5A53">
        <w:rPr>
          <w:rFonts w:eastAsia="Times New Roman" w:cs="Calibri"/>
          <w:b/>
          <w:bCs/>
          <w:i/>
          <w:sz w:val="24"/>
          <w:szCs w:val="24"/>
          <w:lang w:eastAsia="pl-PL"/>
        </w:rPr>
        <w:t>na potrzeby</w:t>
      </w:r>
      <w:r w:rsidR="001B09A4">
        <w:rPr>
          <w:rFonts w:eastAsia="Times New Roman" w:cs="Calibri"/>
          <w:b/>
          <w:kern w:val="28"/>
          <w:lang w:eastAsia="x-none"/>
        </w:rPr>
        <w:t xml:space="preserve"> </w:t>
      </w:r>
      <w:r w:rsidR="001B09A4" w:rsidRPr="002E5A53">
        <w:rPr>
          <w:rFonts w:eastAsia="Times New Roman" w:cs="Calibri"/>
          <w:b/>
          <w:bCs/>
          <w:i/>
          <w:sz w:val="24"/>
          <w:szCs w:val="24"/>
          <w:lang w:eastAsia="pl-PL"/>
        </w:rPr>
        <w:t>Regionalnej Dyrekcji Ochrony Środowiska w Opolu”</w:t>
      </w:r>
    </w:p>
    <w:p w:rsidR="00FF0389" w:rsidRDefault="00FF0389" w:rsidP="00FF0389">
      <w:pPr>
        <w:spacing w:after="0" w:line="240" w:lineRule="auto"/>
        <w:jc w:val="both"/>
        <w:rPr>
          <w:rFonts w:eastAsia="Times New Roman" w:cs="Calibri"/>
          <w:b/>
        </w:rPr>
      </w:pPr>
    </w:p>
    <w:p w:rsidR="003912DD" w:rsidRPr="00943BB1" w:rsidRDefault="003912DD" w:rsidP="003912DD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3912DD" w:rsidRPr="00943BB1" w:rsidRDefault="003912DD" w:rsidP="003912DD">
      <w:pPr>
        <w:tabs>
          <w:tab w:val="left" w:pos="8505"/>
          <w:tab w:val="left" w:pos="13608"/>
        </w:tabs>
        <w:spacing w:after="0"/>
        <w:jc w:val="both"/>
        <w:rPr>
          <w:rFonts w:eastAsia="Times New Roman" w:cs="Calibri"/>
          <w:kern w:val="16"/>
          <w:lang w:eastAsia="pl-PL"/>
        </w:rPr>
      </w:pPr>
    </w:p>
    <w:p w:rsidR="003912DD" w:rsidRPr="00943BB1" w:rsidRDefault="003912DD" w:rsidP="003912DD">
      <w:pPr>
        <w:spacing w:after="0" w:line="240" w:lineRule="auto"/>
        <w:rPr>
          <w:rFonts w:eastAsia="Times New Roman" w:cs="Calibri"/>
          <w:lang w:eastAsia="pl-PL"/>
        </w:rPr>
      </w:pPr>
    </w:p>
    <w:p w:rsidR="003912DD" w:rsidRPr="00943BB1" w:rsidRDefault="003912DD" w:rsidP="003912DD">
      <w:pPr>
        <w:widowControl w:val="0"/>
        <w:suppressAutoHyphens/>
        <w:spacing w:before="280" w:after="0" w:line="102" w:lineRule="atLeast"/>
        <w:ind w:hanging="17"/>
        <w:jc w:val="center"/>
        <w:rPr>
          <w:rFonts w:eastAsia="Arial Unicode MS" w:cs="Calibri"/>
          <w:b/>
          <w:bCs/>
          <w:color w:val="000000"/>
          <w:u w:val="single"/>
          <w:lang w:eastAsia="pl-PL" w:bidi="en-US"/>
        </w:rPr>
      </w:pPr>
      <w:r>
        <w:rPr>
          <w:rFonts w:eastAsia="Arial Unicode MS" w:cs="Calibri"/>
          <w:b/>
          <w:bCs/>
          <w:color w:val="000000"/>
          <w:u w:val="single"/>
          <w:lang w:eastAsia="pl-PL" w:bidi="en-US"/>
        </w:rPr>
        <w:t>Zmiany w s</w:t>
      </w:r>
      <w:r w:rsidRPr="00943BB1">
        <w:rPr>
          <w:rFonts w:eastAsia="Arial Unicode MS" w:cs="Calibri"/>
          <w:b/>
          <w:bCs/>
          <w:color w:val="000000"/>
          <w:u w:val="single"/>
          <w:lang w:eastAsia="pl-PL" w:bidi="en-US"/>
        </w:rPr>
        <w:t>pecyfikację opracowała Komisja Przetargowa w składzie:</w:t>
      </w:r>
    </w:p>
    <w:p w:rsidR="003912DD" w:rsidRPr="00943BB1" w:rsidRDefault="003912DD" w:rsidP="003912DD">
      <w:pPr>
        <w:widowControl w:val="0"/>
        <w:suppressAutoHyphens/>
        <w:spacing w:before="280" w:after="0" w:line="102" w:lineRule="atLeast"/>
        <w:ind w:hanging="17"/>
        <w:jc w:val="center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  <w:r w:rsidRPr="00943BB1">
        <w:rPr>
          <w:rFonts w:eastAsia="Arial Unicode MS" w:cs="Calibri"/>
          <w:color w:val="000000"/>
          <w:lang w:eastAsia="pl-PL" w:bidi="en-US"/>
        </w:rPr>
        <w:t xml:space="preserve">           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  <w:r w:rsidRPr="00943BB1">
        <w:rPr>
          <w:rFonts w:eastAsia="Arial Unicode MS" w:cs="Calibri"/>
          <w:color w:val="000000"/>
          <w:lang w:eastAsia="pl-PL" w:bidi="en-US"/>
        </w:rPr>
        <w:t xml:space="preserve">Małgorzata Pach - Przewodniczący Komisji  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  <w:r>
        <w:rPr>
          <w:rFonts w:eastAsia="Arial Unicode MS" w:cs="Calibri"/>
          <w:color w:val="000000"/>
          <w:lang w:eastAsia="pl-PL" w:bidi="en-US"/>
        </w:rPr>
        <w:t>Marta Kulon - Sekretarz</w:t>
      </w:r>
      <w:r w:rsidRPr="00943BB1">
        <w:rPr>
          <w:rFonts w:eastAsia="Arial Unicode MS" w:cs="Calibri"/>
          <w:color w:val="000000"/>
          <w:lang w:eastAsia="pl-PL" w:bidi="en-US"/>
        </w:rPr>
        <w:t xml:space="preserve"> Komisji  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  <w:r w:rsidRPr="00943BB1">
        <w:rPr>
          <w:rFonts w:eastAsia="Arial Unicode MS" w:cs="Calibri"/>
          <w:color w:val="000000"/>
          <w:lang w:eastAsia="pl-PL" w:bidi="en-US"/>
        </w:rPr>
        <w:t xml:space="preserve">            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  <w:r w:rsidRPr="00943BB1">
        <w:rPr>
          <w:rFonts w:eastAsia="Arial Unicode MS" w:cs="Calibri"/>
          <w:color w:val="000000"/>
          <w:lang w:eastAsia="pl-PL" w:bidi="en-US"/>
        </w:rPr>
        <w:t xml:space="preserve">Andrzej </w:t>
      </w:r>
      <w:proofErr w:type="spellStart"/>
      <w:r w:rsidRPr="00943BB1">
        <w:rPr>
          <w:rFonts w:eastAsia="Arial Unicode MS" w:cs="Calibri"/>
          <w:color w:val="000000"/>
          <w:lang w:eastAsia="pl-PL" w:bidi="en-US"/>
        </w:rPr>
        <w:t>Meryk</w:t>
      </w:r>
      <w:proofErr w:type="spellEnd"/>
      <w:r w:rsidRPr="00943BB1">
        <w:rPr>
          <w:rFonts w:eastAsia="Arial Unicode MS" w:cs="Calibri"/>
          <w:color w:val="000000"/>
          <w:lang w:eastAsia="pl-PL" w:bidi="en-US"/>
        </w:rPr>
        <w:t xml:space="preserve"> - Członek Komisji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1B09A4" w:rsidP="003912DD">
      <w:pPr>
        <w:widowControl w:val="0"/>
        <w:suppressAutoHyphens/>
        <w:spacing w:after="0" w:line="240" w:lineRule="auto"/>
        <w:rPr>
          <w:rFonts w:eastAsia="Arial Unicode MS" w:cs="Calibri"/>
          <w:color w:val="000000"/>
          <w:lang w:eastAsia="pl-PL" w:bidi="en-US"/>
        </w:rPr>
      </w:pPr>
      <w:r>
        <w:rPr>
          <w:rFonts w:eastAsia="Arial Unicode MS" w:cs="Calibri"/>
          <w:color w:val="000000"/>
          <w:lang w:eastAsia="pl-PL" w:bidi="en-US"/>
        </w:rPr>
        <w:t>Piotr Misiewicz</w:t>
      </w:r>
      <w:r w:rsidR="003912DD" w:rsidRPr="00943BB1">
        <w:rPr>
          <w:rFonts w:eastAsia="Arial Unicode MS" w:cs="Calibri"/>
          <w:color w:val="000000"/>
          <w:lang w:eastAsia="pl-PL" w:bidi="en-US"/>
        </w:rPr>
        <w:t xml:space="preserve">  - Członek Komisji</w:t>
      </w: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widowControl w:val="0"/>
        <w:suppressAutoHyphens/>
        <w:spacing w:after="0" w:line="240" w:lineRule="auto"/>
        <w:ind w:hanging="17"/>
        <w:rPr>
          <w:rFonts w:eastAsia="Arial Unicode MS" w:cs="Calibri"/>
          <w:color w:val="000000"/>
          <w:lang w:eastAsia="pl-PL" w:bidi="en-US"/>
        </w:rPr>
      </w:pPr>
    </w:p>
    <w:p w:rsidR="003912DD" w:rsidRPr="00943BB1" w:rsidRDefault="003912DD" w:rsidP="003912DD">
      <w:pPr>
        <w:spacing w:after="0" w:line="240" w:lineRule="auto"/>
        <w:ind w:right="72"/>
        <w:jc w:val="center"/>
        <w:rPr>
          <w:rFonts w:eastAsia="Times New Roman" w:cs="Calibri"/>
          <w:b/>
          <w:lang w:eastAsia="pl-PL"/>
        </w:rPr>
      </w:pPr>
      <w:r w:rsidRPr="00943BB1">
        <w:rPr>
          <w:rFonts w:eastAsia="Times New Roman" w:cs="Calibri"/>
          <w:i/>
          <w:lang w:eastAsia="pl-PL"/>
        </w:rPr>
        <w:t>Zatwierdzam</w:t>
      </w:r>
      <w:r w:rsidRPr="00943BB1">
        <w:rPr>
          <w:rFonts w:eastAsia="Times New Roman" w:cs="Calibri"/>
          <w:lang w:eastAsia="pl-PL"/>
        </w:rPr>
        <w:t>:</w:t>
      </w:r>
      <w:r w:rsidRPr="00943BB1">
        <w:rPr>
          <w:rFonts w:eastAsia="Times New Roman" w:cs="Calibri"/>
          <w:b/>
          <w:lang w:eastAsia="pl-PL"/>
        </w:rPr>
        <w:t xml:space="preserve"> Alicja Majewska – Regionalny Dyrektor Ochrony Środowiska Opolu</w:t>
      </w:r>
    </w:p>
    <w:p w:rsidR="003912DD" w:rsidRPr="00943BB1" w:rsidRDefault="003912DD" w:rsidP="003912DD">
      <w:pPr>
        <w:spacing w:after="0" w:line="240" w:lineRule="auto"/>
        <w:ind w:right="4534"/>
        <w:rPr>
          <w:rFonts w:eastAsia="Times New Roman" w:cs="Calibri"/>
          <w:i/>
          <w:lang w:eastAsia="pl-PL"/>
        </w:rPr>
      </w:pPr>
    </w:p>
    <w:p w:rsidR="003912DD" w:rsidRPr="004226E6" w:rsidRDefault="003912DD" w:rsidP="00FF0389">
      <w:pPr>
        <w:spacing w:after="0" w:line="240" w:lineRule="auto"/>
        <w:jc w:val="both"/>
        <w:rPr>
          <w:rFonts w:eastAsia="Times New Roman" w:cs="Calibri"/>
          <w:b/>
        </w:rPr>
      </w:pPr>
    </w:p>
    <w:p w:rsidR="003912DD" w:rsidRPr="003912DD" w:rsidRDefault="001B09A4" w:rsidP="00FF0389">
      <w:r>
        <w:t>Opole, 2013-03-21</w:t>
      </w: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3912DD" w:rsidRDefault="003912DD" w:rsidP="00FF0389">
      <w:pPr>
        <w:rPr>
          <w:u w:val="single"/>
        </w:rPr>
      </w:pPr>
    </w:p>
    <w:p w:rsidR="001B09A4" w:rsidRDefault="001B09A4" w:rsidP="003912DD">
      <w:pPr>
        <w:tabs>
          <w:tab w:val="left" w:pos="9000"/>
          <w:tab w:val="left" w:pos="13608"/>
        </w:tabs>
        <w:spacing w:after="0"/>
        <w:jc w:val="center"/>
        <w:rPr>
          <w:b/>
        </w:rPr>
      </w:pPr>
    </w:p>
    <w:p w:rsidR="001B09A4" w:rsidRDefault="001B09A4" w:rsidP="003912DD">
      <w:pPr>
        <w:tabs>
          <w:tab w:val="left" w:pos="9000"/>
          <w:tab w:val="left" w:pos="13608"/>
        </w:tabs>
        <w:spacing w:after="0"/>
        <w:jc w:val="center"/>
        <w:rPr>
          <w:b/>
        </w:rPr>
      </w:pPr>
    </w:p>
    <w:p w:rsidR="001B09A4" w:rsidRPr="001B09A4" w:rsidRDefault="003912DD" w:rsidP="001B09A4">
      <w:pPr>
        <w:tabs>
          <w:tab w:val="left" w:pos="9000"/>
          <w:tab w:val="left" w:pos="13608"/>
        </w:tabs>
        <w:spacing w:after="0"/>
        <w:jc w:val="center"/>
        <w:rPr>
          <w:rFonts w:eastAsia="Times New Roman" w:cs="Calibri"/>
          <w:b/>
          <w:kern w:val="28"/>
          <w:lang w:val="x-none" w:eastAsia="x-none"/>
        </w:rPr>
      </w:pPr>
      <w:r w:rsidRPr="003912DD">
        <w:rPr>
          <w:b/>
        </w:rPr>
        <w:lastRenderedPageBreak/>
        <w:t>W</w:t>
      </w:r>
      <w:r>
        <w:t xml:space="preserve"> </w:t>
      </w:r>
      <w:r>
        <w:rPr>
          <w:rFonts w:eastAsia="Times New Roman" w:cs="Calibri"/>
          <w:b/>
          <w:kern w:val="28"/>
          <w:lang w:val="x-none" w:eastAsia="x-none"/>
        </w:rPr>
        <w:t>SPECYFIKACJ</w:t>
      </w:r>
      <w:r>
        <w:rPr>
          <w:rFonts w:eastAsia="Times New Roman" w:cs="Calibri"/>
          <w:b/>
          <w:kern w:val="28"/>
          <w:lang w:eastAsia="x-none"/>
        </w:rPr>
        <w:t>I</w:t>
      </w:r>
      <w:r>
        <w:rPr>
          <w:rFonts w:eastAsia="Times New Roman" w:cs="Calibri"/>
          <w:b/>
          <w:kern w:val="28"/>
          <w:lang w:val="x-none" w:eastAsia="x-none"/>
        </w:rPr>
        <w:t xml:space="preserve"> ISTOTNYCH WARUNKÓW ZAMÓWIENIA</w:t>
      </w:r>
      <w:r w:rsidR="001B09A4">
        <w:rPr>
          <w:rFonts w:eastAsia="Times New Roman" w:cs="Calibri"/>
          <w:b/>
          <w:kern w:val="28"/>
          <w:lang w:eastAsia="x-none"/>
        </w:rPr>
        <w:t xml:space="preserve"> </w:t>
      </w:r>
      <w:r w:rsidR="001B09A4" w:rsidRPr="002E5A53">
        <w:rPr>
          <w:rFonts w:eastAsia="Times New Roman" w:cs="Calibri"/>
          <w:b/>
          <w:i/>
          <w:sz w:val="24"/>
          <w:szCs w:val="24"/>
          <w:lang w:eastAsia="pl-PL"/>
        </w:rPr>
        <w:t>na „Dostawę</w:t>
      </w:r>
      <w:r w:rsidR="001B09A4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 urządzenia wielofunkcyjnego </w:t>
      </w:r>
      <w:r w:rsidR="001B09A4" w:rsidRPr="002E5A53">
        <w:rPr>
          <w:rFonts w:eastAsia="Times New Roman" w:cs="Calibri"/>
          <w:b/>
          <w:bCs/>
          <w:i/>
          <w:sz w:val="24"/>
          <w:szCs w:val="24"/>
          <w:lang w:eastAsia="pl-PL"/>
        </w:rPr>
        <w:t>na potrzeby</w:t>
      </w:r>
      <w:r w:rsidR="001B09A4">
        <w:rPr>
          <w:rFonts w:eastAsia="Times New Roman" w:cs="Calibri"/>
          <w:b/>
          <w:kern w:val="28"/>
          <w:lang w:eastAsia="x-none"/>
        </w:rPr>
        <w:t xml:space="preserve"> </w:t>
      </w:r>
      <w:r w:rsidR="001B09A4" w:rsidRPr="002E5A53">
        <w:rPr>
          <w:rFonts w:eastAsia="Times New Roman" w:cs="Calibri"/>
          <w:b/>
          <w:bCs/>
          <w:i/>
          <w:sz w:val="24"/>
          <w:szCs w:val="24"/>
          <w:lang w:eastAsia="pl-PL"/>
        </w:rPr>
        <w:t>Regionalnej Dyrekcji Ochrony Środowiska w Opolu”</w:t>
      </w:r>
    </w:p>
    <w:p w:rsidR="003912DD" w:rsidRDefault="001B09A4" w:rsidP="004E5C7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znak sprawy: WOF.2610.12</w:t>
      </w:r>
      <w:r w:rsidR="003912DD">
        <w:rPr>
          <w:rFonts w:eastAsia="Times New Roman" w:cs="Calibri"/>
          <w:b/>
          <w:lang w:eastAsia="pl-PL"/>
        </w:rPr>
        <w:t>.2013 wprowadza się następujące zmiany:</w:t>
      </w:r>
    </w:p>
    <w:p w:rsidR="003912DD" w:rsidRDefault="003912DD" w:rsidP="003912DD">
      <w:pPr>
        <w:spacing w:after="0" w:line="240" w:lineRule="auto"/>
        <w:jc w:val="both"/>
        <w:rPr>
          <w:rFonts w:eastAsia="Times New Roman" w:cs="Calibri"/>
          <w:b/>
        </w:rPr>
      </w:pPr>
    </w:p>
    <w:p w:rsidR="003912DD" w:rsidRDefault="003912DD" w:rsidP="00FF0389">
      <w:pPr>
        <w:rPr>
          <w:u w:val="single"/>
        </w:rPr>
      </w:pPr>
    </w:p>
    <w:p w:rsidR="001B09A4" w:rsidRPr="00F71555" w:rsidRDefault="001B09A4" w:rsidP="001B09A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F71555">
        <w:rPr>
          <w:rFonts w:eastAsia="Times New Roman" w:cs="Calibri"/>
          <w:b/>
          <w:sz w:val="24"/>
          <w:szCs w:val="24"/>
          <w:lang w:eastAsia="pl-PL"/>
        </w:rPr>
        <w:t xml:space="preserve">1. </w:t>
      </w:r>
      <w:r w:rsidRPr="00F71555">
        <w:rPr>
          <w:rFonts w:eastAsia="Times New Roman" w:cs="Calibri"/>
          <w:b/>
          <w:sz w:val="24"/>
          <w:szCs w:val="24"/>
          <w:lang w:eastAsia="pl-PL"/>
        </w:rPr>
        <w:t xml:space="preserve">Załącznik nr 1 do SIWZ na </w:t>
      </w:r>
      <w:r w:rsidRPr="00F7155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F71555">
        <w:rPr>
          <w:rFonts w:eastAsia="Times New Roman" w:cs="Calibri"/>
          <w:b/>
          <w:sz w:val="24"/>
          <w:szCs w:val="24"/>
          <w:lang w:eastAsia="pl-PL"/>
        </w:rPr>
        <w:t>„Dostawę</w:t>
      </w:r>
      <w:r w:rsidRPr="00F71555">
        <w:rPr>
          <w:rFonts w:eastAsia="Times New Roman" w:cs="Calibri"/>
          <w:b/>
          <w:bCs/>
          <w:sz w:val="24"/>
          <w:szCs w:val="24"/>
          <w:lang w:eastAsia="pl-PL"/>
        </w:rPr>
        <w:t xml:space="preserve"> urządzenia wielofunkcyjnego na potrzeby Regionalnej Dyrekcji Ochrony Środowiska w Opolu”</w:t>
      </w:r>
      <w:r w:rsidRPr="00F71555">
        <w:rPr>
          <w:rFonts w:eastAsia="Times New Roman" w:cs="Calibri"/>
          <w:b/>
          <w:bCs/>
          <w:sz w:val="24"/>
          <w:szCs w:val="24"/>
          <w:lang w:eastAsia="pl-PL"/>
        </w:rPr>
        <w:t xml:space="preserve"> otrzymuje brzmienie jak poniżej:</w:t>
      </w:r>
    </w:p>
    <w:p w:rsidR="001B09A4" w:rsidRPr="00F4087B" w:rsidRDefault="001B09A4" w:rsidP="001B09A4">
      <w:pPr>
        <w:spacing w:after="0" w:line="240" w:lineRule="auto"/>
        <w:jc w:val="right"/>
        <w:rPr>
          <w:rFonts w:eastAsia="Times New Roman" w:cs="Calibri"/>
          <w:i/>
          <w:sz w:val="16"/>
          <w:szCs w:val="16"/>
          <w:lang w:eastAsia="pl-PL"/>
        </w:rPr>
      </w:pP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1B09A4" w:rsidRPr="00DE4B49" w:rsidRDefault="00F71555" w:rsidP="001B09A4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,,</w:t>
      </w:r>
      <w:r w:rsidR="001B09A4" w:rsidRPr="00DE4B49">
        <w:rPr>
          <w:rFonts w:cs="Cambria,Bold"/>
          <w:b/>
          <w:bCs/>
        </w:rPr>
        <w:t>SZCZEGÓŁOWY OPIS PRZEDMIOTU ZAMÓWIENIA</w:t>
      </w:r>
    </w:p>
    <w:p w:rsidR="001B09A4" w:rsidRPr="00DE4B49" w:rsidRDefault="001B09A4" w:rsidP="001B09A4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DE4B49">
        <w:rPr>
          <w:rFonts w:cs="Cambria,Bold"/>
          <w:b/>
          <w:bCs/>
        </w:rPr>
        <w:t>(SPECYFIKACJA TECHNICZNA)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eastAsia="Times New Roman" w:cs="Calibri"/>
          <w:b/>
          <w:bCs/>
          <w:lang w:eastAsia="pl-PL"/>
        </w:rPr>
      </w:pPr>
      <w:r w:rsidRPr="00DE4B49">
        <w:rPr>
          <w:rFonts w:eastAsia="Times New Roman" w:cs="Calibri"/>
          <w:b/>
          <w:bCs/>
          <w:lang w:eastAsia="pl-PL"/>
        </w:rPr>
        <w:t>urządzenia wielofunkcyjnego na potrzeby Regionalnej Dyre</w:t>
      </w:r>
      <w:r>
        <w:rPr>
          <w:rFonts w:eastAsia="Times New Roman" w:cs="Calibri"/>
          <w:b/>
          <w:bCs/>
          <w:lang w:eastAsia="pl-PL"/>
        </w:rPr>
        <w:t>kcji Ochrony Środowiska w Opolu</w:t>
      </w:r>
    </w:p>
    <w:p w:rsidR="001B09A4" w:rsidRPr="00DE4B49" w:rsidRDefault="001B09A4" w:rsidP="001B09A4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eastAsia="Times New Roman" w:cs="Calibri"/>
          <w:lang w:eastAsia="pl-PL"/>
        </w:rPr>
      </w:pP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1. Oferowane urządzenie musi</w:t>
      </w:r>
      <w:r w:rsidRPr="00472FAC">
        <w:rPr>
          <w:rFonts w:cs="Cambria"/>
        </w:rPr>
        <w:t xml:space="preserve"> odpowiadać warunkom nie gorszym niż ok</w:t>
      </w:r>
      <w:r>
        <w:rPr>
          <w:rFonts w:cs="Cambria"/>
        </w:rPr>
        <w:t>reślone poniżej.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2. Oferowane urządzenie musi</w:t>
      </w:r>
      <w:r w:rsidRPr="00472FAC">
        <w:rPr>
          <w:rFonts w:cs="Cambria"/>
        </w:rPr>
        <w:t xml:space="preserve"> spełniać </w:t>
      </w:r>
      <w:r>
        <w:rPr>
          <w:rFonts w:cs="Cambria"/>
        </w:rPr>
        <w:t xml:space="preserve">wszystkie parametry określone w </w:t>
      </w:r>
      <w:r w:rsidRPr="00472FAC">
        <w:rPr>
          <w:rFonts w:cs="Cambria"/>
        </w:rPr>
        <w:t>niniejszym załączniku oraz być fabryczni</w:t>
      </w:r>
      <w:r>
        <w:rPr>
          <w:rFonts w:cs="Cambria"/>
        </w:rPr>
        <w:t xml:space="preserve">e nowe, oznakowane symbolem CE, </w:t>
      </w:r>
      <w:r w:rsidRPr="00472FAC">
        <w:rPr>
          <w:rFonts w:cs="Cambria"/>
        </w:rPr>
        <w:t>poc</w:t>
      </w:r>
      <w:r>
        <w:rPr>
          <w:rFonts w:cs="Cambria"/>
        </w:rPr>
        <w:t>hodzić z legalnego źródła, musi</w:t>
      </w:r>
      <w:r w:rsidRPr="00472FAC">
        <w:rPr>
          <w:rFonts w:cs="Cambria"/>
        </w:rPr>
        <w:t xml:space="preserve"> być</w:t>
      </w:r>
      <w:r>
        <w:rPr>
          <w:rFonts w:cs="Cambria"/>
        </w:rPr>
        <w:t xml:space="preserve"> objęte odpowiednim </w:t>
      </w:r>
      <w:r w:rsidRPr="00472FAC">
        <w:rPr>
          <w:rFonts w:cs="Cambria"/>
        </w:rPr>
        <w:t>pakietem usług gwarancyjnych</w:t>
      </w:r>
      <w:r>
        <w:rPr>
          <w:rFonts w:cs="Cambria"/>
        </w:rPr>
        <w:t xml:space="preserve"> zawartych w cenie urządzenia.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3.</w:t>
      </w:r>
      <w:r w:rsidRPr="00472FAC">
        <w:rPr>
          <w:rFonts w:cs="Cambria"/>
        </w:rPr>
        <w:t>Wykonawca winien przedstawić nazwę</w:t>
      </w:r>
      <w:r>
        <w:rPr>
          <w:rFonts w:cs="Cambria"/>
        </w:rPr>
        <w:t xml:space="preserve"> producenta i model oferowanego urządzenia.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4. Urządzenie musi być dostarczone Zamawiającemu w oryginalnym opakowaniu fabrycznym.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5. </w:t>
      </w:r>
      <w:r w:rsidRPr="00472FAC">
        <w:rPr>
          <w:rFonts w:cs="Cambria"/>
        </w:rPr>
        <w:t>Wszystkie opisane parametry wymag</w:t>
      </w:r>
      <w:r>
        <w:rPr>
          <w:rFonts w:cs="Cambria"/>
        </w:rPr>
        <w:t xml:space="preserve">ane są wymaganiami minimalnymi. </w:t>
      </w:r>
    </w:p>
    <w:p w:rsidR="001B09A4" w:rsidRPr="00AD5AB8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6. Przedmiot zamówienia obejmuje: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- wniesienie, rozpakowanie, montaż i uruchomienie urządzenia wielofunkcujnego we wskazane przez Zamawiajacego pomieszczenie,</w:t>
      </w:r>
    </w:p>
    <w:p w:rsidR="001B09A4" w:rsidRPr="005D74B9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-instalacja (</w:t>
      </w:r>
      <w:r w:rsidRPr="005D74B9">
        <w:rPr>
          <w:rFonts w:cs="Cambria"/>
          <w:noProof/>
          <w:lang w:eastAsia="pl-PL"/>
        </w:rPr>
        <w:t>w tym montaż wkładów drukujacych) i konfiguracja urządzenia wielofunkcyjnego,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 w:rsidRPr="005D74B9">
        <w:rPr>
          <w:rFonts w:cs="Cambria"/>
          <w:noProof/>
          <w:lang w:eastAsia="pl-PL"/>
        </w:rPr>
        <w:t>-przekazanie Zamawiającemu wymaganych nośników</w:t>
      </w:r>
      <w:r>
        <w:rPr>
          <w:rFonts w:cs="Cambria"/>
          <w:noProof/>
          <w:lang w:eastAsia="pl-PL"/>
        </w:rPr>
        <w:t>, dokumentacji i podreczników wraz z akcesoriami,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  <w:r>
        <w:rPr>
          <w:rFonts w:cs="Cambria"/>
          <w:noProof/>
          <w:lang w:eastAsia="pl-PL"/>
        </w:rPr>
        <w:t>-dostarczenie Zamawiajacemu, w formie pisemnej, szczegółów informacji dotyczących trybu zgłaszania awarii oraz punktu serwisiwego (adres, numer telefonu i faksu) w okresie gwarancji.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noProof/>
          <w:lang w:eastAsia="pl-PL"/>
        </w:rPr>
      </w:pP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Wymaga się aby dostarczone urządzenie wielofunkcyjne  charakteryzowało </w:t>
      </w:r>
      <w:r w:rsidRPr="00141FA0">
        <w:rPr>
          <w:rFonts w:cs="Cambria"/>
        </w:rPr>
        <w:t xml:space="preserve">się funkcjonalnością i parametrami technicznymi nie gorszymi niż </w:t>
      </w:r>
      <w:r>
        <w:rPr>
          <w:rFonts w:cs="Cambria"/>
        </w:rPr>
        <w:t>wymienione poniżej:</w:t>
      </w:r>
    </w:p>
    <w:p w:rsidR="001B09A4" w:rsidRDefault="001B09A4" w:rsidP="001B09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813"/>
        <w:gridCol w:w="6005"/>
      </w:tblGrid>
      <w:tr w:rsidR="001B09A4" w:rsidRPr="00063C18" w:rsidTr="00D47AD1">
        <w:tc>
          <w:tcPr>
            <w:tcW w:w="0" w:type="auto"/>
            <w:gridSpan w:val="3"/>
          </w:tcPr>
          <w:p w:rsidR="001B09A4" w:rsidRPr="00063C18" w:rsidRDefault="001B09A4" w:rsidP="00D47A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Kolorowe, cyfrowe urządzenie wielofunkcyjne z funkcją kopiowania, drukowania, skanowania – 1 szt.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5E39D9" w:rsidRDefault="001B09A4" w:rsidP="00D47AD1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9A4" w:rsidRPr="005E39D9" w:rsidRDefault="001B09A4" w:rsidP="00D47AD1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09A4" w:rsidRPr="0094499A" w:rsidRDefault="001B09A4" w:rsidP="00D47AD1">
            <w:pPr>
              <w:rPr>
                <w:rFonts w:cs="Arial"/>
                <w:b/>
                <w:sz w:val="20"/>
                <w:szCs w:val="20"/>
              </w:rPr>
            </w:pPr>
            <w:r w:rsidRPr="0094499A">
              <w:rPr>
                <w:rFonts w:cs="Arial"/>
                <w:b/>
                <w:sz w:val="20"/>
                <w:szCs w:val="20"/>
              </w:rPr>
              <w:t>Wymagane minimalne parametry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Typ i proces kopiowania/wydruku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Wolnostojące urządzenie laserowe kolorowe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Prędkość 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 30 stron</w:t>
            </w:r>
            <w:r w:rsidR="00F7155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1B09A4" w:rsidRPr="0094499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Formaty oryginału i kopii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 A6 do A3 włącznie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09A4" w:rsidRPr="0094499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B09A4" w:rsidRPr="0094499A" w:rsidRDefault="001B09A4" w:rsidP="00D47A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papieru</w:t>
            </w:r>
          </w:p>
        </w:tc>
        <w:tc>
          <w:tcPr>
            <w:tcW w:w="0" w:type="auto"/>
          </w:tcPr>
          <w:p w:rsidR="001B09A4" w:rsidRPr="002C2A10" w:rsidRDefault="001B09A4" w:rsidP="00D47AD1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Pobieranego z kasety: 70 do 90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pobieranego z podajnika ręcznego: co najmniej 120 g/cm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Zakres kopiowania wielokrotnego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1-999 kopii, możliwość przerwania operacji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Zespół kopiowanie/drukowania dwustronnego (Duplex)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Tak, duplex automatyczny, jednoprzebiegowy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Pamięć obrazu RAM 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1,5 GB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8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Dysk twardy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190 GB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nagrzewania ze startu zimnego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20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uzyskania pierwszej kopii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5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  <w:r>
              <w:rPr>
                <w:rFonts w:ascii="Calibri" w:hAnsi="Calibri"/>
                <w:sz w:val="20"/>
              </w:rPr>
              <w:t xml:space="preserve"> dla kopii mono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Rozdzielczość kopiowania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 w:rsidR="001B09A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1B09A4" w:rsidRPr="0094499A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Rozdzielczość drukarki </w:t>
            </w:r>
          </w:p>
        </w:tc>
        <w:tc>
          <w:tcPr>
            <w:tcW w:w="0" w:type="auto"/>
          </w:tcPr>
          <w:p w:rsidR="001B09A4" w:rsidRPr="00063C18" w:rsidRDefault="001B09A4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B09A4" w:rsidRPr="0094499A" w:rsidRDefault="001B09A4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papieru - kasety</w:t>
            </w:r>
          </w:p>
        </w:tc>
        <w:tc>
          <w:tcPr>
            <w:tcW w:w="0" w:type="auto"/>
            <w:vAlign w:val="center"/>
          </w:tcPr>
          <w:p w:rsidR="001B09A4" w:rsidRPr="00063C18" w:rsidRDefault="001B09A4" w:rsidP="00D47AD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1100 arkuszy A4 (min. 2 kasety)</w:t>
            </w:r>
          </w:p>
        </w:tc>
      </w:tr>
      <w:tr w:rsidR="001B09A4" w:rsidRPr="001B09A4" w:rsidTr="00D47AD1">
        <w:tc>
          <w:tcPr>
            <w:tcW w:w="0" w:type="auto"/>
          </w:tcPr>
          <w:p w:rsidR="001B09A4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09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B09A4" w:rsidRPr="0094499A" w:rsidRDefault="001B09A4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Sterowniki dla systemów operacyjnych</w:t>
            </w:r>
          </w:p>
        </w:tc>
        <w:tc>
          <w:tcPr>
            <w:tcW w:w="0" w:type="auto"/>
            <w:vAlign w:val="center"/>
          </w:tcPr>
          <w:p w:rsidR="001B09A4" w:rsidRPr="00E22D7C" w:rsidRDefault="001B09A4" w:rsidP="00D47AD1">
            <w:pPr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r w:rsidRPr="00E22D7C">
              <w:rPr>
                <w:bCs/>
                <w:sz w:val="20"/>
                <w:szCs w:val="20"/>
                <w:lang w:val="en-US"/>
              </w:rPr>
              <w:t xml:space="preserve">Microsoft Windows XP/Vista/WIN7/WIN8, Microsoft Server 2008, Microsoft Server 2012, Linux, </w:t>
            </w:r>
            <w:proofErr w:type="spellStart"/>
            <w:r w:rsidRPr="00E22D7C">
              <w:rPr>
                <w:bCs/>
                <w:sz w:val="20"/>
                <w:szCs w:val="20"/>
                <w:lang w:val="en-US"/>
              </w:rPr>
              <w:t>sterowniki</w:t>
            </w:r>
            <w:proofErr w:type="spellEnd"/>
            <w:r w:rsidRPr="00E22D7C">
              <w:rPr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22D7C">
              <w:rPr>
                <w:bCs/>
                <w:sz w:val="20"/>
                <w:szCs w:val="20"/>
                <w:lang w:val="en-US"/>
              </w:rPr>
              <w:t>języku</w:t>
            </w:r>
            <w:proofErr w:type="spellEnd"/>
            <w:r w:rsidRPr="00E22D7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D7C">
              <w:rPr>
                <w:bCs/>
                <w:sz w:val="20"/>
                <w:szCs w:val="20"/>
                <w:lang w:val="en-US"/>
              </w:rPr>
              <w:t>polskim</w:t>
            </w:r>
            <w:proofErr w:type="spellEnd"/>
            <w:r w:rsidRPr="00E22D7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B09A4" w:rsidRPr="00063C18" w:rsidTr="00D47AD1">
        <w:tc>
          <w:tcPr>
            <w:tcW w:w="0" w:type="auto"/>
          </w:tcPr>
          <w:p w:rsidR="001B09A4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 w:rsidR="001B09A4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0" w:type="auto"/>
          </w:tcPr>
          <w:p w:rsidR="001B09A4" w:rsidRPr="007E48BF" w:rsidRDefault="001B09A4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7E48BF">
              <w:rPr>
                <w:rFonts w:ascii="Calibri" w:hAnsi="Calibri"/>
                <w:sz w:val="20"/>
              </w:rPr>
              <w:t>Automatyczny Podajnik Dokumentów Dwustronny</w:t>
            </w:r>
          </w:p>
        </w:tc>
        <w:tc>
          <w:tcPr>
            <w:tcW w:w="0" w:type="auto"/>
          </w:tcPr>
          <w:p w:rsidR="001B09A4" w:rsidRPr="007E48BF" w:rsidRDefault="001B09A4" w:rsidP="00D47AD1">
            <w:pPr>
              <w:spacing w:before="120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TAK, na min. 50 ark. 80 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5154BC" w:rsidRDefault="001B09A4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skanowanie czarno-białe i kolorowe, rozdzielczość optyczna skanowanych dokumentów  min.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 x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B09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Formaty zapisywanych plików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063C18" w:rsidRDefault="001B09A4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TIFF, JPEG, PDF, 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 xml:space="preserve"> (wysoka kompresja), funkcjonalność wysyłania skanowanych dokumentów na: e-mail, SMB, FTP. 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94499A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Pr="0060716D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Gwarancja – min. 48 miesięcy bez limitu stron, naprawy i usługi w miejscu instalacji urządzenia. 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 usunięcie awarii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Max. 48 godzin od zgłoszenia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stanu urządzenia w okresie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Wbudowana funkcja automatycznego przesyłania przez Internet informacji i raportów o uszkodzeniach, błędach, zacięciach papieru, braku  mat. eksploatacyjnych do serwisu oraz administratora urządzenia.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Możliwość automatycznego numerowania stron dla kopiowania i drukowania</w:t>
            </w:r>
          </w:p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Wydruk bezpieczny  (wydruk zabezpieczony kodem użytkownika lub pracy), wydruk opóźniony (w tym możliwość usunięcia błędnego wydruku z kolejki).</w:t>
            </w:r>
          </w:p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Skanowanie bezpośrednie i zapis pliku do </w:t>
            </w:r>
            <w:proofErr w:type="spellStart"/>
            <w:r>
              <w:rPr>
                <w:rFonts w:cs="Arial"/>
                <w:bCs/>
                <w:sz w:val="20"/>
              </w:rPr>
              <w:t>pendrive</w:t>
            </w:r>
            <w:proofErr w:type="spellEnd"/>
            <w:r>
              <w:rPr>
                <w:rFonts w:cs="Arial"/>
                <w:bCs/>
                <w:sz w:val="20"/>
              </w:rPr>
              <w:t xml:space="preserve"> USB, wydruk bezpośredni z </w:t>
            </w:r>
            <w:proofErr w:type="spellStart"/>
            <w:r>
              <w:rPr>
                <w:rFonts w:cs="Arial"/>
                <w:bCs/>
                <w:sz w:val="20"/>
              </w:rPr>
              <w:t>pendrive</w:t>
            </w:r>
            <w:proofErr w:type="spellEnd"/>
            <w:r>
              <w:rPr>
                <w:rFonts w:cs="Arial"/>
                <w:bCs/>
                <w:sz w:val="20"/>
              </w:rPr>
              <w:t xml:space="preserve"> USB.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5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startowy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Wyposażenie pozwalające rozpocząć natychmiastową pracę urządzenia - z pełnowartościowymi tonerami producenta urządzenia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220-240 V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pod urządzenie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TAK</w:t>
            </w:r>
          </w:p>
        </w:tc>
      </w:tr>
      <w:tr w:rsidR="001B09A4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B09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4" w:rsidRDefault="001B09A4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Podręcznik użytkownika i podręcznik administratora w języku polskim lub angielskim.</w:t>
            </w:r>
          </w:p>
        </w:tc>
      </w:tr>
    </w:tbl>
    <w:p w:rsidR="001B09A4" w:rsidRDefault="001B09A4" w:rsidP="001B09A4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</w:p>
    <w:p w:rsidR="001B09A4" w:rsidRDefault="001B09A4" w:rsidP="001B09A4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</w:p>
    <w:p w:rsidR="00F71555" w:rsidRPr="00F71555" w:rsidRDefault="00F71555" w:rsidP="00F71555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71555">
        <w:rPr>
          <w:rFonts w:cs="Arial"/>
          <w:b/>
          <w:sz w:val="24"/>
          <w:szCs w:val="24"/>
          <w:lang w:eastAsia="ar-SA"/>
        </w:rPr>
        <w:t xml:space="preserve">2. </w:t>
      </w:r>
      <w:r w:rsidRPr="00F71555">
        <w:rPr>
          <w:rFonts w:eastAsia="Times New Roman" w:cs="Calibri"/>
          <w:b/>
          <w:sz w:val="24"/>
          <w:szCs w:val="24"/>
          <w:lang w:eastAsia="pl-PL"/>
        </w:rPr>
        <w:t>Załącznik nr 3 do SIWZ na „Dostawę</w:t>
      </w:r>
      <w:r w:rsidRPr="00F71555">
        <w:rPr>
          <w:rFonts w:eastAsia="Times New Roman" w:cs="Calibri"/>
          <w:b/>
          <w:bCs/>
          <w:sz w:val="24"/>
          <w:szCs w:val="24"/>
          <w:lang w:eastAsia="pl-PL"/>
        </w:rPr>
        <w:t xml:space="preserve"> urządzenia wielofunkcyjnego na potrzeby Regionalnej Dyrekcji Ochrony Środowiska w Opolu”</w:t>
      </w:r>
      <w:r w:rsidRPr="00F71555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 </w:t>
      </w:r>
      <w:r w:rsidRPr="00F71555">
        <w:rPr>
          <w:rFonts w:eastAsia="Times New Roman" w:cs="Calibri"/>
          <w:b/>
          <w:bCs/>
          <w:i/>
          <w:sz w:val="24"/>
          <w:szCs w:val="24"/>
          <w:lang w:eastAsia="pl-PL"/>
        </w:rPr>
        <w:t>otrzymuje brzmienie jak poniżej</w:t>
      </w:r>
      <w:r w:rsidRPr="00F71555">
        <w:rPr>
          <w:rFonts w:eastAsia="Times New Roman" w:cs="Calibri"/>
          <w:b/>
          <w:bCs/>
          <w:i/>
          <w:sz w:val="24"/>
          <w:szCs w:val="24"/>
          <w:lang w:eastAsia="pl-PL"/>
        </w:rPr>
        <w:t>:</w:t>
      </w:r>
    </w:p>
    <w:p w:rsidR="00F71555" w:rsidRPr="00F71555" w:rsidRDefault="00F71555" w:rsidP="00F71555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F71555" w:rsidRPr="00F4087B" w:rsidRDefault="00F71555" w:rsidP="00F71555">
      <w:pPr>
        <w:spacing w:after="0" w:line="240" w:lineRule="auto"/>
        <w:jc w:val="right"/>
        <w:rPr>
          <w:rFonts w:eastAsia="Times New Roman" w:cs="Calibri"/>
          <w:i/>
          <w:sz w:val="16"/>
          <w:szCs w:val="16"/>
          <w:lang w:eastAsia="pl-PL"/>
        </w:rPr>
      </w:pPr>
    </w:p>
    <w:p w:rsidR="00F71555" w:rsidRDefault="00F71555" w:rsidP="00F7155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Cs/>
        </w:rPr>
      </w:pPr>
    </w:p>
    <w:p w:rsidR="00F71555" w:rsidRPr="00243805" w:rsidRDefault="00F71555" w:rsidP="00F7155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>,,</w:t>
      </w:r>
      <w:r w:rsidRPr="00243805">
        <w:rPr>
          <w:rFonts w:cs="Cambria,Bold"/>
          <w:b/>
          <w:bCs/>
        </w:rPr>
        <w:t>OPIS TECHNICZNY</w:t>
      </w:r>
    </w:p>
    <w:p w:rsidR="00F71555" w:rsidRDefault="00F71555" w:rsidP="00F71555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cs="Cambria,Bold"/>
          <w:b/>
          <w:bCs/>
        </w:rPr>
        <w:t>oferowanego urządzenia wielofunkcyjnego</w:t>
      </w:r>
      <w:r w:rsidRPr="00243805">
        <w:rPr>
          <w:rFonts w:eastAsia="Times New Roman" w:cs="Calibri"/>
          <w:b/>
          <w:bCs/>
          <w:lang w:eastAsia="pl-PL"/>
        </w:rPr>
        <w:t xml:space="preserve"> na potrzeby </w:t>
      </w:r>
    </w:p>
    <w:p w:rsidR="00F71555" w:rsidRPr="00243805" w:rsidRDefault="00F71555" w:rsidP="00F71555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43805">
        <w:rPr>
          <w:rFonts w:eastAsia="Times New Roman" w:cs="Calibri"/>
          <w:b/>
          <w:bCs/>
          <w:lang w:eastAsia="pl-PL"/>
        </w:rPr>
        <w:t>Regionalnej Dyrekcji Ochrony Środowiska w Opolu</w:t>
      </w:r>
    </w:p>
    <w:p w:rsidR="00F71555" w:rsidRDefault="00F71555" w:rsidP="00F71555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792"/>
        <w:gridCol w:w="3405"/>
        <w:gridCol w:w="2621"/>
      </w:tblGrid>
      <w:tr w:rsidR="00F71555" w:rsidRPr="00063C18" w:rsidTr="00D47AD1">
        <w:tc>
          <w:tcPr>
            <w:tcW w:w="9212" w:type="dxa"/>
            <w:gridSpan w:val="4"/>
          </w:tcPr>
          <w:p w:rsidR="00F71555" w:rsidRDefault="00F71555" w:rsidP="00D47A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Kolorowe, cyfrowe urządzenie wielofunkcyjne z funkcja kopiowania, drukowania, skanowania i </w:t>
            </w:r>
            <w:r w:rsidRPr="000A2D61">
              <w:rPr>
                <w:rFonts w:cs="Arial"/>
                <w:b/>
                <w:strike/>
                <w:sz w:val="20"/>
                <w:szCs w:val="20"/>
              </w:rPr>
              <w:t>faksowania</w:t>
            </w:r>
            <w:r>
              <w:rPr>
                <w:rFonts w:cs="Arial"/>
                <w:b/>
                <w:sz w:val="20"/>
                <w:szCs w:val="20"/>
              </w:rPr>
              <w:t xml:space="preserve"> – 1 szt.</w:t>
            </w:r>
          </w:p>
        </w:tc>
      </w:tr>
      <w:tr w:rsidR="00F71555" w:rsidRPr="0094499A" w:rsidTr="00D47AD1">
        <w:tc>
          <w:tcPr>
            <w:tcW w:w="0" w:type="auto"/>
          </w:tcPr>
          <w:p w:rsidR="00F71555" w:rsidRPr="005E39D9" w:rsidRDefault="00F71555" w:rsidP="00D47AD1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555" w:rsidRPr="005E39D9" w:rsidRDefault="00F71555" w:rsidP="00D47AD1">
            <w:pPr>
              <w:pStyle w:val="Nagwek1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71555" w:rsidRPr="0094499A" w:rsidRDefault="00F71555" w:rsidP="00D47AD1">
            <w:pPr>
              <w:rPr>
                <w:rFonts w:cs="Arial"/>
                <w:b/>
                <w:sz w:val="20"/>
                <w:szCs w:val="20"/>
              </w:rPr>
            </w:pPr>
            <w:r w:rsidRPr="0094499A">
              <w:rPr>
                <w:rFonts w:cs="Arial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2621" w:type="dxa"/>
          </w:tcPr>
          <w:p w:rsidR="00F71555" w:rsidRPr="0094499A" w:rsidRDefault="00F71555" w:rsidP="00D47AD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Oferowane parametry</w:t>
            </w:r>
          </w:p>
        </w:tc>
      </w:tr>
      <w:tr w:rsidR="00F71555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Typ i proces kopiowania/wydruku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Wolnostojące urządzenie laserowe kolorowe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94499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0" w:type="auto"/>
          </w:tcPr>
          <w:p w:rsidR="00F71555" w:rsidRPr="0094499A" w:rsidRDefault="00F71555" w:rsidP="00F71555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Prędkość 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 30 stron</w:t>
            </w:r>
            <w:r>
              <w:rPr>
                <w:rFonts w:ascii="Calibri" w:hAnsi="Calibri"/>
                <w:sz w:val="20"/>
              </w:rPr>
              <w:t xml:space="preserve">/min </w:t>
            </w:r>
            <w:proofErr w:type="spellStart"/>
            <w:r>
              <w:rPr>
                <w:rFonts w:ascii="Calibri" w:hAnsi="Calibri"/>
                <w:sz w:val="20"/>
              </w:rPr>
              <w:t>cz</w:t>
            </w:r>
            <w:proofErr w:type="spellEnd"/>
            <w:r>
              <w:rPr>
                <w:rFonts w:ascii="Calibri" w:hAnsi="Calibri"/>
                <w:sz w:val="20"/>
              </w:rPr>
              <w:t>-b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94499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Formaty oryginału i kopii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 A6 do A3 włącznie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2C2A10" w:rsidTr="00D47AD1">
        <w:tc>
          <w:tcPr>
            <w:tcW w:w="0" w:type="auto"/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499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71555" w:rsidRPr="0094499A" w:rsidRDefault="00F71555" w:rsidP="00D47A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papieru</w:t>
            </w:r>
          </w:p>
        </w:tc>
        <w:tc>
          <w:tcPr>
            <w:tcW w:w="3405" w:type="dxa"/>
          </w:tcPr>
          <w:p w:rsidR="00F71555" w:rsidRPr="002C2A10" w:rsidRDefault="00F71555" w:rsidP="00D47AD1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Pobieranego z kasety: 70 do 90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pobieranego z podajnika ręcznego: co najmniej 120 g/cm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1" w:type="dxa"/>
          </w:tcPr>
          <w:p w:rsidR="00F71555" w:rsidRDefault="00F71555" w:rsidP="00D47AD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Zakres kopiowania wielokrotnego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1-999 kopii, możliwość przerwania operacji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Zespół kopiowanie/drukowania dwustronnego (Duplex)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Tak, duplex automatyczny, jednoprzebiegowy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Pamięć obrazu RAM 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1,5 GB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Dysk twardy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 190 GB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nagrzewania ze startu zimnego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20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Czas uzyskania pierwszej kopii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Max. 5 </w:t>
            </w:r>
            <w:proofErr w:type="spellStart"/>
            <w:r>
              <w:rPr>
                <w:rFonts w:ascii="Calibri" w:hAnsi="Calibri"/>
                <w:sz w:val="20"/>
              </w:rPr>
              <w:t>sek</w:t>
            </w:r>
            <w:proofErr w:type="spellEnd"/>
            <w:r>
              <w:rPr>
                <w:rFonts w:ascii="Calibri" w:hAnsi="Calibri"/>
                <w:sz w:val="20"/>
              </w:rPr>
              <w:t xml:space="preserve"> dla kopii mono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Rozdzielczość kopiowania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600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Rozdzielczość drukarki </w:t>
            </w:r>
          </w:p>
        </w:tc>
        <w:tc>
          <w:tcPr>
            <w:tcW w:w="3405" w:type="dxa"/>
          </w:tcPr>
          <w:p w:rsidR="00F71555" w:rsidRPr="00063C18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Min.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20"/>
              </w:rPr>
              <w:t>dpi</w:t>
            </w:r>
            <w:proofErr w:type="spellEnd"/>
            <w:r>
              <w:rPr>
                <w:rFonts w:ascii="Calibri" w:hAnsi="Calibri"/>
                <w:sz w:val="20"/>
              </w:rPr>
              <w:t xml:space="preserve"> (rozdzielczość optyczna)</w:t>
            </w:r>
          </w:p>
        </w:tc>
        <w:tc>
          <w:tcPr>
            <w:tcW w:w="2621" w:type="dxa"/>
          </w:tcPr>
          <w:p w:rsidR="00F71555" w:rsidRDefault="00F71555" w:rsidP="00D47AD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F71555" w:rsidRPr="00063C18" w:rsidTr="00D47AD1">
        <w:tc>
          <w:tcPr>
            <w:tcW w:w="0" w:type="auto"/>
          </w:tcPr>
          <w:p w:rsidR="00F71555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71555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papieru - kasety</w:t>
            </w:r>
          </w:p>
        </w:tc>
        <w:tc>
          <w:tcPr>
            <w:tcW w:w="3405" w:type="dxa"/>
            <w:vAlign w:val="center"/>
          </w:tcPr>
          <w:p w:rsidR="00F71555" w:rsidRPr="00063C18" w:rsidRDefault="00F71555" w:rsidP="00D47AD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 1100 arkuszy A4 (min. 2 kasety)</w:t>
            </w:r>
          </w:p>
        </w:tc>
        <w:tc>
          <w:tcPr>
            <w:tcW w:w="2621" w:type="dxa"/>
          </w:tcPr>
          <w:p w:rsidR="00F71555" w:rsidRDefault="00F71555" w:rsidP="00D47AD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71555" w:rsidRPr="007E48BF" w:rsidTr="00D47AD1">
        <w:tc>
          <w:tcPr>
            <w:tcW w:w="0" w:type="auto"/>
          </w:tcPr>
          <w:p w:rsidR="00F71555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71555" w:rsidRPr="0094499A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Sterowniki dla systemów operacyjnych</w:t>
            </w:r>
          </w:p>
        </w:tc>
        <w:tc>
          <w:tcPr>
            <w:tcW w:w="3405" w:type="dxa"/>
            <w:vAlign w:val="center"/>
          </w:tcPr>
          <w:p w:rsidR="00F71555" w:rsidRPr="007E48BF" w:rsidRDefault="00F71555" w:rsidP="00D47AD1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D342F">
              <w:rPr>
                <w:bCs/>
                <w:sz w:val="20"/>
                <w:szCs w:val="20"/>
              </w:rPr>
              <w:t>Microsoft Windows XP/Vista/WIN7/WIN8, Microsoft Server 2008, Linux, st</w:t>
            </w:r>
            <w:r>
              <w:rPr>
                <w:bCs/>
                <w:sz w:val="20"/>
                <w:szCs w:val="20"/>
              </w:rPr>
              <w:t>erowniki w języku polskim</w:t>
            </w:r>
          </w:p>
        </w:tc>
        <w:tc>
          <w:tcPr>
            <w:tcW w:w="2621" w:type="dxa"/>
          </w:tcPr>
          <w:p w:rsidR="00F71555" w:rsidRDefault="00F71555" w:rsidP="00D47AD1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71555" w:rsidRPr="007E48BF" w:rsidTr="00D47AD1">
        <w:tc>
          <w:tcPr>
            <w:tcW w:w="0" w:type="auto"/>
          </w:tcPr>
          <w:p w:rsidR="00F71555" w:rsidRPr="0094499A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0" w:type="auto"/>
          </w:tcPr>
          <w:p w:rsidR="00F71555" w:rsidRPr="007E48BF" w:rsidRDefault="00F71555" w:rsidP="00D47AD1">
            <w:pPr>
              <w:pStyle w:val="WW-Zawartotabeli"/>
              <w:rPr>
                <w:rFonts w:ascii="Calibri" w:hAnsi="Calibri"/>
                <w:sz w:val="20"/>
              </w:rPr>
            </w:pPr>
            <w:r w:rsidRPr="007E48BF">
              <w:rPr>
                <w:rFonts w:ascii="Calibri" w:hAnsi="Calibri"/>
                <w:sz w:val="20"/>
              </w:rPr>
              <w:t>Automatyczny Podajnik Dokumentów Dwustronny</w:t>
            </w:r>
          </w:p>
        </w:tc>
        <w:tc>
          <w:tcPr>
            <w:tcW w:w="3405" w:type="dxa"/>
          </w:tcPr>
          <w:p w:rsidR="00F71555" w:rsidRPr="007E48BF" w:rsidRDefault="00F71555" w:rsidP="00D47AD1">
            <w:pPr>
              <w:spacing w:before="120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TAK, na min. 50 ark. 80 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1" w:type="dxa"/>
          </w:tcPr>
          <w:p w:rsidR="00F71555" w:rsidRDefault="00F71555" w:rsidP="00D47AD1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F71555" w:rsidRPr="005154BC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Skaner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5154BC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skanowanie czarno-białe i kolorowe, rozdzielczość optyczna skanowanych dokumentów  min.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 xml:space="preserve"> x 300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jc w:val="both"/>
              <w:rPr>
                <w:sz w:val="20"/>
                <w:szCs w:val="20"/>
              </w:rPr>
            </w:pPr>
          </w:p>
        </w:tc>
      </w:tr>
      <w:tr w:rsidR="00F71555" w:rsidRPr="00063C18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Formaty zapisywanych plików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063C18" w:rsidRDefault="00F71555" w:rsidP="00D47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TIFF, JPEG, PDF, 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 xml:space="preserve"> (wysoka kompresja), funkcjonalność wysyłania skanowanych dokumentów na: e-mail, SMB, FTP.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jc w:val="both"/>
              <w:rPr>
                <w:sz w:val="20"/>
                <w:szCs w:val="20"/>
              </w:rPr>
            </w:pPr>
          </w:p>
        </w:tc>
      </w:tr>
      <w:tr w:rsidR="00F71555" w:rsidRPr="0060716D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4499A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60716D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Gwarancja – min. 48 miesięcy bez limitu stron, naprawy i usługi w miejscu instalacji urządzenia.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na usunięcie awarii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Max. 48 godzin od zgłoszenia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stanu urządzenia w okresie gwarancji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Wbudowana funkcja automatycznego przesyłania przez Internet informacji i raportów o uszkodzeniach, błędach, zacięciach papieru, braku  mat. eksploatacyjnych do serwisu oraz administratora urządzenia.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dodatkowe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Możliwość automatycznego numerowania stron dla kopiowania i drukowania</w:t>
            </w:r>
          </w:p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Wydruk bezpieczny  (wydruk zabezpieczony kodem użytkownika lub pracy), wydruk opóźniony (w tym możliwość usunięcia błędnego wydruku z kolejki).</w:t>
            </w:r>
          </w:p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Skanowanie bezpośrednie i zapis pliku do </w:t>
            </w:r>
            <w:proofErr w:type="spellStart"/>
            <w:r>
              <w:rPr>
                <w:rFonts w:cs="Arial"/>
                <w:bCs/>
                <w:sz w:val="20"/>
              </w:rPr>
              <w:t>pendrive</w:t>
            </w:r>
            <w:proofErr w:type="spellEnd"/>
            <w:r>
              <w:rPr>
                <w:rFonts w:cs="Arial"/>
                <w:bCs/>
                <w:sz w:val="20"/>
              </w:rPr>
              <w:t xml:space="preserve"> USB, wydruk bezpośredni z </w:t>
            </w:r>
            <w:proofErr w:type="spellStart"/>
            <w:r>
              <w:rPr>
                <w:rFonts w:cs="Arial"/>
                <w:bCs/>
                <w:sz w:val="20"/>
              </w:rPr>
              <w:t>pendrive</w:t>
            </w:r>
            <w:proofErr w:type="spellEnd"/>
            <w:r>
              <w:rPr>
                <w:rFonts w:cs="Arial"/>
                <w:bCs/>
                <w:sz w:val="20"/>
              </w:rPr>
              <w:t xml:space="preserve"> USB.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startowy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Wyposażenie pozwalające rozpocząć natychmiastową pracę urządzenia - z pełnowartościowymi tonerami producenta urządzenia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220-240 V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pod urządzenie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TAK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  <w:tr w:rsidR="00F71555" w:rsidTr="00D47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Podręcznik użytkownika i podręcznik administratora w języku polskim lub angielskim.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Default="00F71555" w:rsidP="00D47AD1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</w:p>
        </w:tc>
      </w:tr>
    </w:tbl>
    <w:p w:rsidR="002A6320" w:rsidRPr="00F71555" w:rsidRDefault="002A6320" w:rsidP="00F71555">
      <w:pPr>
        <w:ind w:left="360"/>
        <w:rPr>
          <w:rFonts w:cs="Arial"/>
          <w:lang w:eastAsia="ar-SA"/>
        </w:rPr>
      </w:pPr>
      <w:bookmarkStart w:id="0" w:name="_GoBack"/>
      <w:bookmarkEnd w:id="0"/>
    </w:p>
    <w:sectPr w:rsidR="002A6320" w:rsidRPr="00F7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B3"/>
    <w:multiLevelType w:val="hybridMultilevel"/>
    <w:tmpl w:val="3138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014"/>
    <w:multiLevelType w:val="hybridMultilevel"/>
    <w:tmpl w:val="E864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836"/>
    <w:multiLevelType w:val="hybridMultilevel"/>
    <w:tmpl w:val="727EBC0E"/>
    <w:lvl w:ilvl="0" w:tplc="9C4EE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158"/>
    <w:multiLevelType w:val="hybridMultilevel"/>
    <w:tmpl w:val="5438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5754"/>
    <w:multiLevelType w:val="hybridMultilevel"/>
    <w:tmpl w:val="565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68C"/>
    <w:multiLevelType w:val="hybridMultilevel"/>
    <w:tmpl w:val="5B2C35B6"/>
    <w:lvl w:ilvl="0" w:tplc="54B2BF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A504716"/>
    <w:multiLevelType w:val="hybridMultilevel"/>
    <w:tmpl w:val="24D41DF0"/>
    <w:lvl w:ilvl="0" w:tplc="7D98A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F2689"/>
    <w:multiLevelType w:val="hybridMultilevel"/>
    <w:tmpl w:val="59F0B678"/>
    <w:lvl w:ilvl="0" w:tplc="D2F222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9"/>
    <w:rsid w:val="00081128"/>
    <w:rsid w:val="001716B3"/>
    <w:rsid w:val="001B09A4"/>
    <w:rsid w:val="001E344F"/>
    <w:rsid w:val="00201469"/>
    <w:rsid w:val="002465BE"/>
    <w:rsid w:val="002A6320"/>
    <w:rsid w:val="003912DD"/>
    <w:rsid w:val="003D3D4B"/>
    <w:rsid w:val="004E5C74"/>
    <w:rsid w:val="0062362A"/>
    <w:rsid w:val="006F17EB"/>
    <w:rsid w:val="007D7B4A"/>
    <w:rsid w:val="00BF5091"/>
    <w:rsid w:val="00F7155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9A4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6320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32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1B09A4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B09A4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9A4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6320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32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1B09A4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B09A4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2013-03-21T11:50:00Z</cp:lastPrinted>
  <dcterms:created xsi:type="dcterms:W3CDTF">2013-03-21T11:59:00Z</dcterms:created>
  <dcterms:modified xsi:type="dcterms:W3CDTF">2013-03-21T11:59:00Z</dcterms:modified>
</cp:coreProperties>
</file>